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6068" w:y="66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pStyle w:val="Style5"/>
        <w:framePr w:w="9773" w:h="323" w:hRule="exact" w:wrap="none" w:vAnchor="page" w:hAnchor="page" w:x="1163" w:y="1565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</w:t>
      </w:r>
    </w:p>
    <w:p>
      <w:pPr>
        <w:pStyle w:val="Style5"/>
        <w:framePr w:w="9773" w:h="954" w:hRule="exact" w:wrap="none" w:vAnchor="page" w:hAnchor="page" w:x="1163" w:y="213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Положению о районном</w:t>
        <w:br/>
        <w:t>фестивале детского творчества</w:t>
        <w:br/>
        <w:t>«Радуга детства»</w:t>
      </w:r>
    </w:p>
    <w:p>
      <w:pPr>
        <w:pStyle w:val="Style7"/>
        <w:framePr w:w="9773" w:h="765" w:hRule="exact" w:wrap="none" w:vAnchor="page" w:hAnchor="page" w:x="1163" w:y="3955"/>
        <w:widowControl w:val="0"/>
        <w:keepNext w:val="0"/>
        <w:keepLines w:val="0"/>
        <w:shd w:val="clear" w:color="auto" w:fill="auto"/>
        <w:bidi w:val="0"/>
        <w:spacing w:before="0" w:after="153" w:line="26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АНКЕТА-ЗАЯВКА</w:t>
      </w:r>
    </w:p>
    <w:p>
      <w:pPr>
        <w:pStyle w:val="Style7"/>
        <w:framePr w:w="9773" w:h="765" w:hRule="exact" w:wrap="none" w:vAnchor="page" w:hAnchor="page" w:x="1163" w:y="3955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участие в районном фестивале детского творчества «Радуга детства»</w:t>
      </w:r>
    </w:p>
    <w:tbl>
      <w:tblPr>
        <w:tblOverlap w:val="never"/>
        <w:tblLayout w:type="fixed"/>
        <w:jc w:val="left"/>
      </w:tblPr>
      <w:tblGrid>
        <w:gridCol w:w="3701"/>
        <w:gridCol w:w="5923"/>
      </w:tblGrid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Название учреждения'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Номинация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Количество участников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Название номера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Продолжительность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1" w:lineRule="exact"/>
              <w:ind w:left="0" w:right="0" w:firstLine="0"/>
            </w:pPr>
            <w:r>
              <w:rPr>
                <w:rStyle w:val="CharStyle9"/>
              </w:rPr>
              <w:t>ФИО исполнителя (для номинаций «Вокал (соло)», «Декламация»)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1" w:lineRule="exact"/>
              <w:ind w:left="0" w:right="0" w:firstLine="0"/>
            </w:pPr>
            <w:r>
              <w:rPr>
                <w:rStyle w:val="CharStyle9"/>
              </w:rPr>
              <w:t>Название группы исполнителей (для номинаций «Вокал (ансамбль)», «Хореография»)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Возраст исполнителя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24" w:h="6744" w:wrap="none" w:vAnchor="page" w:hAnchor="page" w:x="1163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9"/>
              </w:rPr>
              <w:t>ФИО ответственного педагога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h="6744" w:wrap="none" w:vAnchor="page" w:hAnchor="page" w:x="1163" w:y="528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9773" w:h="961" w:hRule="exact" w:wrap="none" w:vAnchor="page" w:hAnchor="page" w:x="1163" w:y="13205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0" w:right="76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Заведующий ДОУ Дата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center"/>
      <w:spacing w:before="840" w:after="2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