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регламенту по предоставлению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"Заключение или расторжение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договоров социального найма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муниципального жилищного фонда"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Утвержден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от 21.05.2005 N 315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ТИПОВОЙ ДОГОВОР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СОЦИАЛЬНОГО НАЙМА ЖИЛОГО ПОМЕЩЕНИЯ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      N 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                 "___" _____________ 200___ г.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(наименование муниципального                        (дата, месяц, год)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образования)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(наименование уполномоченного органа государственной власти Российской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Федерации, органа государственной власти субъекта Российской Федерации,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органа местного самоуправления либо иного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     собственником лица)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от имени собственника жилого помещения 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(указать собственника: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Российская Федерация, субъект Российской Федерации,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 муниципальное образование)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на основании ______________________ от "___" _____________ г. N __________,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(наименование уполномочивающего документа)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именуемый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граждани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>ка) ____________________________________________________________,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         (фамилия, имя, отчество)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именуемый в дальнейшем Наниматель, с другой стороны, на основании решения о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жилого помещения от "___" _____________ 200__ г. N 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         I. Предмет договора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 передает  Нанимателю  и  членам  его семьи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бессрочное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владение  и  пользование  изолированное  жилое  помещение,  находящееся  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(государственной, муниципальной - нужное указать)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собственности, состоящее из ________ комна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>ы) в 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квартире (доме) общей площадью _______ кв. метров, в том числе жилой 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кв. метров, по адресу: 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дом N ________, корпус N _________, квартира N __________, для проживания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>,  а  также  обеспечивает  предоставление  за  плату коммунальных услуг: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(электроснабжение, газоснабжение, в том числе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газ в баллонах, холодное водоснабжение, водоотведение (канализация),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горячее водоснабжение и теплоснабжение (отопление),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в том числе приобретение и доставка твердого топлива при наличии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 печного отопления, -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указать)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2. Характеристика предоставляемого жилого помещения,  его  технического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состояния,   а   также   санитарно-технического   и   иного   оборудования,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находящегося в нем,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указана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в техническом паспорте жилого помещения.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3. Совместно с Нанимателем в жилое помещение вселяются следующие  члены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семьи: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(фамилия, имя, отчество члена семьи и степень родства с Нанимателем)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(фамилия, имя, отчество члена семьи и степень родства с Нанимателем)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(фамилия, имя, отчество члена семьи и степень родства с Нанимателем)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II. Обязанности сторон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4. Наниматель обязан: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 xml:space="preserve">а) принять от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б) соблюдать правила пользования жилыми помещениями;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в) использовать жилое помещение в соответствии с его назначением;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Наймодателю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или в соответствующую управляющую организацию;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д) содержать в чистоте и порядке жилое помещение, общее имущество в многоквартирном доме, объекты благоустройства;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е) производить текущий ремонт занимаемого жилого помещения.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организацией, предложенной им;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lastRenderedPageBreak/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Наймодателю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жилое помещение, отвечающее санитарным и техническим требованиям;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Наймодателю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помещение и коммунальные услуги;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м) информировать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н)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>, предусмотренные Жилищным кодексом Российской Федерации и федеральными законами.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в) осуществлять капитальный ремонт жилого помещения.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 xml:space="preserve">При неисполнении или ненадлежащем исполнении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ненадлежащим исполнением или неисполнением указанных обязанностей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>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</w:t>
      </w:r>
      <w:r w:rsidRPr="00EE6BA9">
        <w:rPr>
          <w:rFonts w:ascii="Times New Roman" w:hAnsi="Times New Roman" w:cs="Times New Roman"/>
          <w:sz w:val="24"/>
          <w:szCs w:val="24"/>
        </w:rPr>
        <w:lastRenderedPageBreak/>
        <w:t>выселения Нанимателя) жилое помещение маневренного фонда, отвечающее санитарным и техническим требованиям.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>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д) информировать Нанимателя о проведении капитального ремонта или реконструкции дома не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чем за 30 дней до начала работ;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з) контролировать качество предоставляемых жилищно-коммунальных услуг;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и) в течение 3-х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м)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>, предусмотренные законодательством Российской Федерации.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III. Права сторон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6. Наниматель вправе: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а) пользоваться общим имуществом многоквартирного дома;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не требуется;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в) сохранить права на жилое помещение при временном отсутствии его и членов его семьи;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г) требовать от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lastRenderedPageBreak/>
        <w:t>а) требовать своевременного внесения платы за жилое помещение и коммунальные услуги;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E6BA9">
        <w:rPr>
          <w:rFonts w:ascii="Times New Roman" w:hAnsi="Times New Roman" w:cs="Times New Roman"/>
          <w:sz w:val="24"/>
          <w:szCs w:val="24"/>
        </w:rPr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IV. Порядок изменения, расторжения и прекращения договора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11. По требованию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настоящий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следующих случаях: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а) использование Нанимателем жилого помещения не по назначению;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г) невнесение Нанимателем платы за жилое помещение и (или) коммунальные услуги в течение более 6 месяцев.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12. Настоящий </w:t>
      </w:r>
      <w:proofErr w:type="gramStart"/>
      <w:r w:rsidRPr="00EE6BA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EE6BA9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иных случаях, предусмотренных Жилищным кодексом Российской Федерации.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V. Прочие условия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14. Настоящий договор составлен в 2 экземплярах, один из которых находится у </w:t>
      </w: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>, другой - у Нанимателя.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EE6BA9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EE6BA9">
        <w:rPr>
          <w:rFonts w:ascii="Times New Roman" w:hAnsi="Times New Roman" w:cs="Times New Roman"/>
          <w:sz w:val="24"/>
          <w:szCs w:val="24"/>
        </w:rPr>
        <w:t xml:space="preserve"> ______________________     Наниматель _________________________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 xml:space="preserve">                  (подпись)                               (подпись)</w:t>
      </w:r>
    </w:p>
    <w:p w:rsidR="00EF5376" w:rsidRPr="00EE6BA9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6BA9">
        <w:rPr>
          <w:rFonts w:ascii="Times New Roman" w:hAnsi="Times New Roman" w:cs="Times New Roman"/>
          <w:sz w:val="24"/>
          <w:szCs w:val="24"/>
        </w:rPr>
        <w:t>М.П.</w:t>
      </w: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F5376" w:rsidRDefault="00EF5376" w:rsidP="00EF53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5376" w:rsidSect="0034263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0" w:right="1418" w:bottom="851" w:left="1134" w:header="39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595826"/>
      <w:docPartObj>
        <w:docPartGallery w:val="Page Numbers (Bottom of Page)"/>
        <w:docPartUnique/>
      </w:docPartObj>
    </w:sdtPr>
    <w:sdtEndPr/>
    <w:sdtContent>
      <w:p w:rsidR="00857EE4" w:rsidRDefault="00EF53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57EE4" w:rsidRDefault="00EF537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413154"/>
      <w:docPartObj>
        <w:docPartGallery w:val="Page Numbers (Bottom of Page)"/>
        <w:docPartUnique/>
      </w:docPartObj>
    </w:sdtPr>
    <w:sdtEndPr/>
    <w:sdtContent>
      <w:p w:rsidR="00857EE4" w:rsidRDefault="00EF53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57EE4" w:rsidRDefault="00EF5376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EE4" w:rsidRDefault="00EF5376">
    <w:pPr>
      <w:pStyle w:val="a4"/>
      <w:jc w:val="center"/>
    </w:pPr>
  </w:p>
  <w:p w:rsidR="00857EE4" w:rsidRDefault="00EF53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EE4" w:rsidRDefault="00EF5376" w:rsidP="004170D3">
    <w:pPr>
      <w:pStyle w:val="a4"/>
      <w:jc w:val="center"/>
    </w:pPr>
  </w:p>
  <w:p w:rsidR="00857EE4" w:rsidRDefault="00EF53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FF"/>
    <w:rsid w:val="003D2BFF"/>
    <w:rsid w:val="004F7ACD"/>
    <w:rsid w:val="00EF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F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F537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F53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376"/>
  </w:style>
  <w:style w:type="paragraph" w:styleId="a6">
    <w:name w:val="footer"/>
    <w:basedOn w:val="a"/>
    <w:link w:val="a7"/>
    <w:uiPriority w:val="99"/>
    <w:unhideWhenUsed/>
    <w:rsid w:val="00EF5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376"/>
  </w:style>
  <w:style w:type="character" w:customStyle="1" w:styleId="ConsPlusNormal0">
    <w:name w:val="ConsPlusNormal Знак"/>
    <w:link w:val="ConsPlusNormal"/>
    <w:locked/>
    <w:rsid w:val="00EF5376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8"/>
    <w:rsid w:val="00EF5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EF53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5376"/>
  </w:style>
  <w:style w:type="table" w:styleId="a8">
    <w:name w:val="Table Grid"/>
    <w:basedOn w:val="a1"/>
    <w:uiPriority w:val="59"/>
    <w:rsid w:val="00EF5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F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F537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F53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376"/>
  </w:style>
  <w:style w:type="paragraph" w:styleId="a6">
    <w:name w:val="footer"/>
    <w:basedOn w:val="a"/>
    <w:link w:val="a7"/>
    <w:uiPriority w:val="99"/>
    <w:unhideWhenUsed/>
    <w:rsid w:val="00EF5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376"/>
  </w:style>
  <w:style w:type="character" w:customStyle="1" w:styleId="ConsPlusNormal0">
    <w:name w:val="ConsPlusNormal Знак"/>
    <w:link w:val="ConsPlusNormal"/>
    <w:locked/>
    <w:rsid w:val="00EF5376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8"/>
    <w:rsid w:val="00EF5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EF53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5376"/>
  </w:style>
  <w:style w:type="table" w:styleId="a8">
    <w:name w:val="Table Grid"/>
    <w:basedOn w:val="a1"/>
    <w:uiPriority w:val="59"/>
    <w:rsid w:val="00EF5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301-2</dc:creator>
  <cp:lastModifiedBy>301-2</cp:lastModifiedBy>
  <cp:revision>2</cp:revision>
  <dcterms:created xsi:type="dcterms:W3CDTF">2017-10-25T07:36:00Z</dcterms:created>
  <dcterms:modified xsi:type="dcterms:W3CDTF">2017-10-25T07:36:00Z</dcterms:modified>
</cp:coreProperties>
</file>